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Межрайонной природоохранной прокуратурой Московской области приняты меры к взысканию ущерба, причиненного водным биологическим ресурсам</w:t>
      </w:r>
    </w:p>
    <w:p w14:paraId="02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</w:p>
    <w:p w14:paraId="03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Межрайонной природоохранной прокуратурой Московской области проведена проверка </w:t>
      </w:r>
      <w:r>
        <w:rPr>
          <w:rFonts w:ascii="Times New Roman" w:hAnsi="Times New Roman"/>
          <w:color w:val="000000"/>
          <w:sz w:val="28"/>
        </w:rPr>
        <w:t>соблюдения требований законодательства в сфере охраны и добычи водных биологических ресурсов</w:t>
      </w:r>
      <w:r>
        <w:rPr>
          <w:rFonts w:ascii="Times New Roman" w:hAnsi="Times New Roman"/>
          <w:color w:val="000000"/>
          <w:sz w:val="28"/>
        </w:rPr>
        <w:t>, в ходе которой установлен</w:t>
      </w:r>
      <w:r>
        <w:rPr>
          <w:rFonts w:ascii="Times New Roman" w:hAnsi="Times New Roman"/>
          <w:color w:val="000000"/>
          <w:sz w:val="28"/>
        </w:rPr>
        <w:t xml:space="preserve"> факт </w:t>
      </w:r>
      <w:r>
        <w:rPr>
          <w:rFonts w:ascii="Times New Roman" w:hAnsi="Times New Roman"/>
          <w:color w:val="000000"/>
          <w:sz w:val="28"/>
        </w:rPr>
        <w:t xml:space="preserve">причинения гражданином вреда водным биологическим ресурсам путем их незаконной добычи (вылова). </w:t>
      </w:r>
    </w:p>
    <w:p w14:paraId="04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Согласно ст. 77 Федерального закона «Об охране окружающей среды» юридические и физические лица, причинившие вред окружающей среде </w:t>
      </w:r>
      <w:r>
        <w:rPr>
          <w:rFonts w:ascii="Times New Roman" w:hAnsi="Times New Roman"/>
          <w:color w:val="000000"/>
          <w:sz w:val="28"/>
        </w:rPr>
        <w:br/>
      </w:r>
      <w:r>
        <w:rPr>
          <w:rFonts w:ascii="Times New Roman" w:hAnsi="Times New Roman"/>
          <w:color w:val="000000"/>
          <w:sz w:val="28"/>
        </w:rPr>
        <w:t>в результате ее загрязнения, истощения, порчи, уничтожения, нерационального использования природных ресурсов, деградации и разрушения естественных экологических систем, природных комплексов и природных ландшафтов и иного нарушения законодательства в области охраны окружающей среды, обязаны возместить его в полном объеме в соответствии с законодательством.</w:t>
      </w:r>
    </w:p>
    <w:p w14:paraId="05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Согласно ст. 75 </w:t>
      </w:r>
      <w:r>
        <w:rPr>
          <w:rFonts w:ascii="Times New Roman" w:hAnsi="Times New Roman"/>
          <w:color w:val="000000"/>
          <w:sz w:val="28"/>
        </w:rPr>
        <w:t>данного з</w:t>
      </w:r>
      <w:r>
        <w:rPr>
          <w:rFonts w:ascii="Times New Roman" w:hAnsi="Times New Roman"/>
          <w:color w:val="000000"/>
          <w:sz w:val="28"/>
        </w:rPr>
        <w:t>акона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color w:val="000000"/>
          <w:sz w:val="28"/>
        </w:rPr>
        <w:t xml:space="preserve"> за нарушение законодательства в области охраны окружающей среды устанавливается имущественная, дисциплинарная, административная и уголовная ответственность.</w:t>
      </w:r>
    </w:p>
    <w:p w14:paraId="06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 результатам проверки прокурором направлено исковое заявление о взыскании с </w:t>
      </w:r>
      <w:r>
        <w:rPr>
          <w:rFonts w:ascii="Times New Roman" w:hAnsi="Times New Roman"/>
          <w:color w:val="000000"/>
          <w:sz w:val="28"/>
        </w:rPr>
        <w:t>гражданина, причинившего ущерб водным биологическим ресурсам,</w:t>
      </w:r>
      <w:r>
        <w:rPr>
          <w:rFonts w:ascii="Times New Roman" w:hAnsi="Times New Roman"/>
          <w:color w:val="000000"/>
          <w:sz w:val="28"/>
        </w:rPr>
        <w:t xml:space="preserve"> в счет в</w:t>
      </w:r>
      <w:r>
        <w:rPr>
          <w:rFonts w:ascii="Times New Roman" w:hAnsi="Times New Roman"/>
          <w:color w:val="000000"/>
          <w:sz w:val="28"/>
        </w:rPr>
        <w:t xml:space="preserve">озмещения данного </w:t>
      </w:r>
      <w:r>
        <w:rPr>
          <w:rFonts w:ascii="Times New Roman" w:hAnsi="Times New Roman"/>
          <w:color w:val="000000"/>
          <w:sz w:val="28"/>
        </w:rPr>
        <w:t xml:space="preserve">ущерба, </w:t>
      </w:r>
      <w:r>
        <w:rPr>
          <w:rFonts w:ascii="Times New Roman" w:hAnsi="Times New Roman"/>
          <w:color w:val="000000"/>
          <w:sz w:val="28"/>
        </w:rPr>
        <w:t>24000</w:t>
      </w:r>
      <w:r>
        <w:rPr>
          <w:rFonts w:ascii="Times New Roman" w:hAnsi="Times New Roman"/>
          <w:color w:val="000000"/>
          <w:sz w:val="28"/>
        </w:rPr>
        <w:t xml:space="preserve"> рублей в пользу Российской Федерации. </w:t>
      </w:r>
    </w:p>
    <w:p w14:paraId="07000000">
      <w:pPr>
        <w:spacing w:after="120" w:before="120" w:line="240" w:lineRule="auto"/>
        <w:ind/>
        <w:rPr>
          <w:rFonts w:ascii="Times New Roman" w:hAnsi="Times New Roman"/>
          <w:sz w:val="28"/>
        </w:rPr>
      </w:pPr>
    </w:p>
    <w:p w14:paraId="08000000">
      <w:pPr>
        <w:spacing w:after="120" w:before="120" w:line="240" w:lineRule="auto"/>
        <w:ind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heading 7"/>
    <w:basedOn w:val="Style_1"/>
    <w:next w:val="Style_1"/>
    <w:link w:val="Style_4_ch"/>
    <w:uiPriority w:val="9"/>
    <w:qFormat/>
    <w:pPr>
      <w:keepNext w:val="1"/>
      <w:keepLines w:val="1"/>
      <w:spacing w:after="0" w:before="40"/>
      <w:ind/>
      <w:outlineLvl w:val="6"/>
    </w:pPr>
    <w:rPr>
      <w:color w:themeColor="text1" w:themeTint="A6" w:val="595959"/>
    </w:rPr>
  </w:style>
  <w:style w:styleId="Style_4_ch" w:type="character">
    <w:name w:val="heading 7"/>
    <w:basedOn w:val="Style_1_ch"/>
    <w:link w:val="Style_4"/>
    <w:rPr>
      <w:color w:themeColor="text1" w:themeTint="A6" w:val="595959"/>
    </w:rPr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Intense Emphasis"/>
    <w:basedOn w:val="Style_8"/>
    <w:link w:val="Style_7_ch"/>
    <w:rPr>
      <w:i w:val="1"/>
      <w:color w:themeColor="accent1" w:themeShade="BF" w:val="2F5496"/>
    </w:rPr>
  </w:style>
  <w:style w:styleId="Style_7_ch" w:type="character">
    <w:name w:val="Intense Emphasis"/>
    <w:basedOn w:val="Style_8_ch"/>
    <w:link w:val="Style_7"/>
    <w:rPr>
      <w:i w:val="1"/>
      <w:color w:themeColor="accent1" w:themeShade="BF" w:val="2F5496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basedOn w:val="Style_1"/>
    <w:next w:val="Style_1"/>
    <w:link w:val="Style_10_ch"/>
    <w:uiPriority w:val="9"/>
    <w:qFormat/>
    <w:pPr>
      <w:keepNext w:val="1"/>
      <w:keepLines w:val="1"/>
      <w:spacing w:after="80" w:before="160"/>
      <w:ind/>
      <w:outlineLvl w:val="2"/>
    </w:pPr>
    <w:rPr>
      <w:color w:themeColor="accent1" w:themeShade="BF" w:val="2F5496"/>
      <w:sz w:val="28"/>
    </w:rPr>
  </w:style>
  <w:style w:styleId="Style_10_ch" w:type="character">
    <w:name w:val="heading 3"/>
    <w:basedOn w:val="Style_1_ch"/>
    <w:link w:val="Style_10"/>
    <w:rPr>
      <w:color w:themeColor="accent1" w:themeShade="BF" w:val="2F5496"/>
      <w:sz w:val="28"/>
    </w:rPr>
  </w:style>
  <w:style w:styleId="Style_11" w:type="paragraph">
    <w:name w:val="heading 9"/>
    <w:basedOn w:val="Style_1"/>
    <w:next w:val="Style_1"/>
    <w:link w:val="Style_11_ch"/>
    <w:uiPriority w:val="9"/>
    <w:qFormat/>
    <w:pPr>
      <w:keepNext w:val="1"/>
      <w:keepLines w:val="1"/>
      <w:spacing w:after="0"/>
      <w:ind/>
      <w:outlineLvl w:val="8"/>
    </w:pPr>
    <w:rPr>
      <w:color w:themeColor="text1" w:themeTint="D8" w:val="272727"/>
    </w:rPr>
  </w:style>
  <w:style w:styleId="Style_11_ch" w:type="character">
    <w:name w:val="heading 9"/>
    <w:basedOn w:val="Style_1_ch"/>
    <w:link w:val="Style_11"/>
    <w:rPr>
      <w:color w:themeColor="text1" w:themeTint="D8" w:val="272727"/>
    </w:rPr>
  </w:style>
  <w:style w:styleId="Style_12" w:type="paragraph">
    <w:name w:val="toc 3"/>
    <w:next w:val="Style_1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Intense Quote"/>
    <w:basedOn w:val="Style_1"/>
    <w:next w:val="Style_1"/>
    <w:link w:val="Style_13_ch"/>
    <w:pPr>
      <w:spacing w:after="360" w:before="360"/>
      <w:ind w:firstLine="0" w:left="864" w:right="864"/>
      <w:jc w:val="center"/>
    </w:pPr>
    <w:rPr>
      <w:i w:val="1"/>
      <w:color w:themeColor="accent1" w:themeShade="BF" w:val="2F5496"/>
    </w:rPr>
  </w:style>
  <w:style w:styleId="Style_13_ch" w:type="character">
    <w:name w:val="Intense Quote"/>
    <w:basedOn w:val="Style_1_ch"/>
    <w:link w:val="Style_13"/>
    <w:rPr>
      <w:i w:val="1"/>
      <w:color w:themeColor="accent1" w:themeShade="BF" w:val="2F5496"/>
    </w:rPr>
  </w:style>
  <w:style w:styleId="Style_14" w:type="paragraph">
    <w:name w:val="Quote"/>
    <w:basedOn w:val="Style_1"/>
    <w:next w:val="Style_1"/>
    <w:link w:val="Style_14_ch"/>
    <w:pPr>
      <w:spacing w:before="160"/>
      <w:ind/>
      <w:jc w:val="center"/>
    </w:pPr>
    <w:rPr>
      <w:i w:val="1"/>
      <w:color w:themeColor="text1" w:themeTint="BF" w:val="404040"/>
    </w:rPr>
  </w:style>
  <w:style w:styleId="Style_14_ch" w:type="character">
    <w:name w:val="Quote"/>
    <w:basedOn w:val="Style_1_ch"/>
    <w:link w:val="Style_14"/>
    <w:rPr>
      <w:i w:val="1"/>
      <w:color w:themeColor="text1" w:themeTint="BF" w:val="404040"/>
    </w:rPr>
  </w:style>
  <w:style w:styleId="Style_15" w:type="paragraph">
    <w:name w:val="heading 5"/>
    <w:basedOn w:val="Style_1"/>
    <w:next w:val="Style_1"/>
    <w:link w:val="Style_15_ch"/>
    <w:uiPriority w:val="9"/>
    <w:qFormat/>
    <w:pPr>
      <w:keepNext w:val="1"/>
      <w:keepLines w:val="1"/>
      <w:spacing w:after="40" w:before="80"/>
      <w:ind/>
      <w:outlineLvl w:val="4"/>
    </w:pPr>
    <w:rPr>
      <w:color w:themeColor="accent1" w:themeShade="BF" w:val="2F5496"/>
    </w:rPr>
  </w:style>
  <w:style w:styleId="Style_15_ch" w:type="character">
    <w:name w:val="heading 5"/>
    <w:basedOn w:val="Style_1_ch"/>
    <w:link w:val="Style_15"/>
    <w:rPr>
      <w:color w:themeColor="accent1" w:themeShade="BF" w:val="2F5496"/>
    </w:rPr>
  </w:style>
  <w:style w:styleId="Style_16" w:type="paragraph">
    <w:name w:val="heading 1"/>
    <w:basedOn w:val="Style_1"/>
    <w:next w:val="Style_1"/>
    <w:link w:val="Style_16_ch"/>
    <w:uiPriority w:val="9"/>
    <w:qFormat/>
    <w:pPr>
      <w:keepNext w:val="1"/>
      <w:keepLines w:val="1"/>
      <w:spacing w:after="80" w:before="360"/>
      <w:ind/>
      <w:outlineLvl w:val="0"/>
    </w:pPr>
    <w:rPr>
      <w:rFonts w:asciiTheme="majorAscii" w:hAnsiTheme="majorHAnsi"/>
      <w:color w:themeColor="accent1" w:themeShade="BF" w:val="2F5496"/>
      <w:sz w:val="40"/>
    </w:rPr>
  </w:style>
  <w:style w:styleId="Style_16_ch" w:type="character">
    <w:name w:val="heading 1"/>
    <w:basedOn w:val="Style_1_ch"/>
    <w:link w:val="Style_16"/>
    <w:rPr>
      <w:rFonts w:asciiTheme="majorAscii" w:hAnsiTheme="majorHAnsi"/>
      <w:color w:themeColor="accent1" w:themeShade="BF" w:val="2F5496"/>
      <w:sz w:val="40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heading 8"/>
    <w:basedOn w:val="Style_1"/>
    <w:next w:val="Style_1"/>
    <w:link w:val="Style_19_ch"/>
    <w:uiPriority w:val="9"/>
    <w:qFormat/>
    <w:pPr>
      <w:keepNext w:val="1"/>
      <w:keepLines w:val="1"/>
      <w:spacing w:after="0"/>
      <w:ind/>
      <w:outlineLvl w:val="7"/>
    </w:pPr>
    <w:rPr>
      <w:i w:val="1"/>
      <w:color w:themeColor="text1" w:themeTint="D8" w:val="272727"/>
    </w:rPr>
  </w:style>
  <w:style w:styleId="Style_19_ch" w:type="character">
    <w:name w:val="heading 8"/>
    <w:basedOn w:val="Style_1_ch"/>
    <w:link w:val="Style_19"/>
    <w:rPr>
      <w:i w:val="1"/>
      <w:color w:themeColor="text1" w:themeTint="D8" w:val="272727"/>
    </w:rPr>
  </w:style>
  <w:style w:styleId="Style_20" w:type="paragraph">
    <w:name w:val="toc 1"/>
    <w:next w:val="Style_1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toc 9"/>
    <w:next w:val="Style_1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1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Intense Reference"/>
    <w:basedOn w:val="Style_8"/>
    <w:link w:val="Style_24_ch"/>
    <w:rPr>
      <w:b w:val="1"/>
      <w:smallCaps w:val="1"/>
      <w:color w:themeColor="accent1" w:themeShade="BF" w:val="2F5496"/>
      <w:spacing w:val="5"/>
    </w:rPr>
  </w:style>
  <w:style w:styleId="Style_24_ch" w:type="character">
    <w:name w:val="Intense Reference"/>
    <w:basedOn w:val="Style_8_ch"/>
    <w:link w:val="Style_24"/>
    <w:rPr>
      <w:b w:val="1"/>
      <w:smallCaps w:val="1"/>
      <w:color w:themeColor="accent1" w:themeShade="BF" w:val="2F5496"/>
      <w:spacing w:val="5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25" w:type="paragraph">
    <w:name w:val="toc 5"/>
    <w:next w:val="Style_1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List Paragraph"/>
    <w:basedOn w:val="Style_1"/>
    <w:link w:val="Style_26_ch"/>
    <w:pPr>
      <w:ind w:firstLine="0" w:left="720"/>
      <w:contextualSpacing w:val="1"/>
    </w:pPr>
  </w:style>
  <w:style w:styleId="Style_26_ch" w:type="character">
    <w:name w:val="List Paragraph"/>
    <w:basedOn w:val="Style_1_ch"/>
    <w:link w:val="Style_26"/>
  </w:style>
  <w:style w:styleId="Style_27" w:type="paragraph">
    <w:name w:val="Subtitle"/>
    <w:basedOn w:val="Style_1"/>
    <w:next w:val="Style_1"/>
    <w:link w:val="Style_27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27_ch" w:type="character">
    <w:name w:val="Subtitle"/>
    <w:basedOn w:val="Style_1_ch"/>
    <w:link w:val="Style_27"/>
    <w:rPr>
      <w:color w:themeColor="text1" w:themeTint="A6" w:val="595959"/>
      <w:spacing w:val="15"/>
      <w:sz w:val="28"/>
    </w:rPr>
  </w:style>
  <w:style w:styleId="Style_28" w:type="paragraph">
    <w:name w:val="Title"/>
    <w:basedOn w:val="Style_1"/>
    <w:next w:val="Style_1"/>
    <w:link w:val="Style_28_ch"/>
    <w:uiPriority w:val="10"/>
    <w:qFormat/>
    <w:pPr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28_ch" w:type="character">
    <w:name w:val="Title"/>
    <w:basedOn w:val="Style_1_ch"/>
    <w:link w:val="Style_28"/>
    <w:rPr>
      <w:rFonts w:asciiTheme="majorAscii" w:hAnsiTheme="majorHAnsi"/>
      <w:spacing w:val="-10"/>
      <w:sz w:val="56"/>
    </w:rPr>
  </w:style>
  <w:style w:styleId="Style_29" w:type="paragraph">
    <w:name w:val="heading 4"/>
    <w:basedOn w:val="Style_1"/>
    <w:next w:val="Style_1"/>
    <w:link w:val="Style_29_ch"/>
    <w:uiPriority w:val="9"/>
    <w:qFormat/>
    <w:pPr>
      <w:keepNext w:val="1"/>
      <w:keepLines w:val="1"/>
      <w:spacing w:after="40" w:before="80"/>
      <w:ind/>
      <w:outlineLvl w:val="3"/>
    </w:pPr>
    <w:rPr>
      <w:i w:val="1"/>
      <w:color w:themeColor="accent1" w:themeShade="BF" w:val="2F5496"/>
    </w:rPr>
  </w:style>
  <w:style w:styleId="Style_29_ch" w:type="character">
    <w:name w:val="heading 4"/>
    <w:basedOn w:val="Style_1_ch"/>
    <w:link w:val="Style_29"/>
    <w:rPr>
      <w:i w:val="1"/>
      <w:color w:themeColor="accent1" w:themeShade="BF" w:val="2F5496"/>
    </w:rPr>
  </w:style>
  <w:style w:styleId="Style_30" w:type="paragraph">
    <w:name w:val="heading 2"/>
    <w:basedOn w:val="Style_1"/>
    <w:next w:val="Style_1"/>
    <w:link w:val="Style_30_ch"/>
    <w:uiPriority w:val="9"/>
    <w:qFormat/>
    <w:pPr>
      <w:keepNext w:val="1"/>
      <w:keepLines w:val="1"/>
      <w:spacing w:after="80" w:before="160"/>
      <w:ind/>
      <w:outlineLvl w:val="1"/>
    </w:pPr>
    <w:rPr>
      <w:rFonts w:asciiTheme="majorAscii" w:hAnsiTheme="majorHAnsi"/>
      <w:color w:themeColor="accent1" w:themeShade="BF" w:val="2F5496"/>
      <w:sz w:val="32"/>
    </w:rPr>
  </w:style>
  <w:style w:styleId="Style_30_ch" w:type="character">
    <w:name w:val="heading 2"/>
    <w:basedOn w:val="Style_1_ch"/>
    <w:link w:val="Style_30"/>
    <w:rPr>
      <w:rFonts w:asciiTheme="majorAscii" w:hAnsiTheme="majorHAnsi"/>
      <w:color w:themeColor="accent1" w:themeShade="BF" w:val="2F5496"/>
      <w:sz w:val="32"/>
    </w:rPr>
  </w:style>
  <w:style w:styleId="Style_31" w:type="paragraph">
    <w:name w:val="heading 6"/>
    <w:basedOn w:val="Style_1"/>
    <w:next w:val="Style_1"/>
    <w:link w:val="Style_31_ch"/>
    <w:uiPriority w:val="9"/>
    <w:qFormat/>
    <w:pPr>
      <w:keepNext w:val="1"/>
      <w:keepLines w:val="1"/>
      <w:spacing w:after="0" w:before="40"/>
      <w:ind/>
      <w:outlineLvl w:val="5"/>
    </w:pPr>
    <w:rPr>
      <w:i w:val="1"/>
      <w:color w:themeColor="text1" w:themeTint="A6" w:val="595959"/>
    </w:rPr>
  </w:style>
  <w:style w:styleId="Style_31_ch" w:type="character">
    <w:name w:val="heading 6"/>
    <w:basedOn w:val="Style_1_ch"/>
    <w:link w:val="Style_31"/>
    <w:rPr>
      <w:i w:val="1"/>
      <w:color w:themeColor="text1" w:themeTint="A6" w:val="595959"/>
    </w:rPr>
  </w:style>
  <w:style w:default="1" w:styleId="Style_3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2025-07-28T08:54:10Z</dcterms:modified>
</cp:coreProperties>
</file>